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0F" w:rsidRDefault="0049370F" w:rsidP="0049370F">
      <w:r>
        <w:t>(Top right)</w:t>
      </w:r>
    </w:p>
    <w:p w:rsidR="0049370F" w:rsidRDefault="0049370F" w:rsidP="0049370F">
      <w:r>
        <w:t>Email us | Call 1800 266 2207</w:t>
      </w:r>
      <w:r>
        <w:br/>
        <w:t>Chat with us now (smaller button)</w:t>
      </w:r>
    </w:p>
    <w:p w:rsidR="0049370F" w:rsidRDefault="0049370F" w:rsidP="0049370F"/>
    <w:p w:rsidR="0049370F" w:rsidRDefault="0049370F" w:rsidP="0049370F">
      <w:r>
        <w:t>Banner 1</w:t>
      </w:r>
    </w:p>
    <w:p w:rsidR="0049370F" w:rsidRDefault="0049370F" w:rsidP="0049370F">
      <w:r>
        <w:t>ENABLE SMARTER BUSINESS DECISIONS</w:t>
      </w:r>
    </w:p>
    <w:p w:rsidR="0049370F" w:rsidRDefault="0049370F" w:rsidP="0049370F">
      <w:r>
        <w:t>Explore limited-period offers from SAP Partners. Offers close on 24</w:t>
      </w:r>
      <w:r w:rsidRPr="004770F6">
        <w:rPr>
          <w:vertAlign w:val="superscript"/>
        </w:rPr>
        <w:t>th</w:t>
      </w:r>
      <w:r>
        <w:t xml:space="preserve"> December, 2014 </w:t>
      </w:r>
    </w:p>
    <w:p w:rsidR="0049370F" w:rsidRDefault="0049370F" w:rsidP="0049370F">
      <w:r>
        <w:t>SELECT YOUR OFFER NOW! (</w:t>
      </w:r>
      <w:proofErr w:type="gramStart"/>
      <w:r>
        <w:t>button</w:t>
      </w:r>
      <w:proofErr w:type="gramEnd"/>
      <w:r>
        <w:t>)</w:t>
      </w:r>
    </w:p>
    <w:p w:rsidR="0049370F" w:rsidRDefault="0049370F" w:rsidP="0049370F"/>
    <w:p w:rsidR="0049370F" w:rsidRDefault="0049370F" w:rsidP="0049370F">
      <w:r>
        <w:t>Banner 2</w:t>
      </w:r>
    </w:p>
    <w:p w:rsidR="0049370F" w:rsidRDefault="0049370F" w:rsidP="0049370F">
      <w:r>
        <w:t>GET YOUR WORKFORCE FUTURE-READY</w:t>
      </w:r>
    </w:p>
    <w:p w:rsidR="0049370F" w:rsidRDefault="0049370F" w:rsidP="0049370F">
      <w:r>
        <w:t>Explore limited-period offers from SAP Partners. Offers close on 24</w:t>
      </w:r>
      <w:r w:rsidRPr="004770F6">
        <w:rPr>
          <w:vertAlign w:val="superscript"/>
        </w:rPr>
        <w:t>th</w:t>
      </w:r>
      <w:r>
        <w:t xml:space="preserve"> December, 2014 </w:t>
      </w:r>
    </w:p>
    <w:p w:rsidR="0049370F" w:rsidRDefault="0049370F" w:rsidP="0049370F">
      <w:r>
        <w:t>SELECT YOUR OFFER NOW! (</w:t>
      </w:r>
      <w:proofErr w:type="gramStart"/>
      <w:r>
        <w:t>button</w:t>
      </w:r>
      <w:proofErr w:type="gramEnd"/>
      <w:r>
        <w:t>)</w:t>
      </w:r>
    </w:p>
    <w:p w:rsidR="0049370F" w:rsidRDefault="0049370F" w:rsidP="0049370F"/>
    <w:p w:rsidR="0049370F" w:rsidRDefault="0049370F" w:rsidP="0049370F">
      <w:r>
        <w:t>Banner 3</w:t>
      </w:r>
    </w:p>
    <w:p w:rsidR="0049370F" w:rsidRDefault="0049370F" w:rsidP="0049370F">
      <w:r>
        <w:t>MINIMIZE FRAUD AND REDUCE ACCESS RISK</w:t>
      </w:r>
    </w:p>
    <w:p w:rsidR="0049370F" w:rsidRDefault="0049370F" w:rsidP="0049370F">
      <w:r>
        <w:t>Explore limited-period offers from SAP Partners. Offers close on 24</w:t>
      </w:r>
      <w:r w:rsidRPr="004770F6">
        <w:rPr>
          <w:vertAlign w:val="superscript"/>
        </w:rPr>
        <w:t>th</w:t>
      </w:r>
      <w:r>
        <w:t xml:space="preserve"> December, 2014 </w:t>
      </w:r>
    </w:p>
    <w:p w:rsidR="0049370F" w:rsidRDefault="0049370F" w:rsidP="0049370F">
      <w:r>
        <w:t>SELECT YOUR OFFER NOW! (</w:t>
      </w:r>
      <w:proofErr w:type="gramStart"/>
      <w:r>
        <w:t>button</w:t>
      </w:r>
      <w:proofErr w:type="gramEnd"/>
      <w:r>
        <w:t>)</w:t>
      </w:r>
    </w:p>
    <w:p w:rsidR="0049370F" w:rsidRDefault="0049370F" w:rsidP="0049370F"/>
    <w:p w:rsidR="0049370F" w:rsidRDefault="0049370F" w:rsidP="0049370F">
      <w:r w:rsidRPr="001B1C14">
        <w:rPr>
          <w:highlight w:val="yellow"/>
        </w:rPr>
        <w:t>Tile 1</w:t>
      </w:r>
    </w:p>
    <w:p w:rsidR="0049370F" w:rsidRPr="00AF3043" w:rsidRDefault="0049370F" w:rsidP="0049370F">
      <w:pPr>
        <w:rPr>
          <w:sz w:val="32"/>
        </w:rPr>
      </w:pPr>
      <w:r w:rsidRPr="00AF3043">
        <w:rPr>
          <w:sz w:val="32"/>
        </w:rPr>
        <w:t>Maximize the valu</w:t>
      </w:r>
      <w:r>
        <w:rPr>
          <w:sz w:val="32"/>
        </w:rPr>
        <w:t>e of your business information.</w:t>
      </w:r>
    </w:p>
    <w:p w:rsidR="0049370F" w:rsidRDefault="0049370F" w:rsidP="0049370F">
      <w:r>
        <w:t>(</w:t>
      </w:r>
      <w:proofErr w:type="spellStart"/>
      <w:r>
        <w:t>Yash</w:t>
      </w:r>
      <w:proofErr w:type="spellEnd"/>
      <w:r>
        <w:t xml:space="preserve"> logo)</w:t>
      </w:r>
    </w:p>
    <w:p w:rsidR="0049370F" w:rsidRPr="00AF3043" w:rsidRDefault="0049370F" w:rsidP="0049370F">
      <w:pPr>
        <w:rPr>
          <w:sz w:val="28"/>
        </w:rPr>
      </w:pPr>
      <w:r w:rsidRPr="00AF3043">
        <w:rPr>
          <w:b/>
          <w:sz w:val="28"/>
        </w:rPr>
        <w:t>Offer snapshot</w:t>
      </w:r>
    </w:p>
    <w:p w:rsidR="0049370F" w:rsidRPr="001B1C14" w:rsidRDefault="0049370F" w:rsidP="0049370F">
      <w:pPr>
        <w:rPr>
          <w:u w:val="single"/>
        </w:rPr>
      </w:pPr>
      <w:r w:rsidRPr="001B1C14">
        <w:rPr>
          <w:u w:val="single"/>
        </w:rPr>
        <w:t>SAP Professional User licenses &amp; SAP Business Objects Business Intelligence (BI)</w:t>
      </w:r>
    </w:p>
    <w:p w:rsidR="0049370F" w:rsidRDefault="0049370F" w:rsidP="0049370F">
      <w:r>
        <w:t>• 10 SAP Professional User licenses</w:t>
      </w:r>
    </w:p>
    <w:p w:rsidR="0049370F" w:rsidRDefault="0049370F" w:rsidP="0049370F">
      <w:r>
        <w:t>• 10 SAP Business Objects BI (Edge Edition) licenses with data integration</w:t>
      </w:r>
    </w:p>
    <w:p w:rsidR="0049370F" w:rsidRPr="001B1C14" w:rsidRDefault="0049370F" w:rsidP="0049370F">
      <w:pPr>
        <w:rPr>
          <w:u w:val="single"/>
        </w:rPr>
      </w:pPr>
      <w:r w:rsidRPr="001B1C14">
        <w:rPr>
          <w:u w:val="single"/>
        </w:rPr>
        <w:t>Implementation Service will include</w:t>
      </w:r>
    </w:p>
    <w:p w:rsidR="0049370F" w:rsidRDefault="0049370F" w:rsidP="0049370F">
      <w:proofErr w:type="gramStart"/>
      <w:r>
        <w:t>• 3 Dashboard</w:t>
      </w:r>
      <w:proofErr w:type="gramEnd"/>
      <w:r>
        <w:t xml:space="preserve"> / Dashboard Apps</w:t>
      </w:r>
    </w:p>
    <w:p w:rsidR="0049370F" w:rsidRDefault="0049370F" w:rsidP="0049370F">
      <w:r>
        <w:t>• 2 Crystal Reports</w:t>
      </w:r>
    </w:p>
    <w:p w:rsidR="0049370F" w:rsidRDefault="0049370F" w:rsidP="0049370F">
      <w:r>
        <w:lastRenderedPageBreak/>
        <w:t>• 5-8 Ad Hoc Reports</w:t>
      </w:r>
    </w:p>
    <w:p w:rsidR="0049370F" w:rsidRDefault="0049370F" w:rsidP="0049370F">
      <w:r>
        <w:t>• 2 Explorer View for Self Service</w:t>
      </w:r>
    </w:p>
    <w:p w:rsidR="0049370F" w:rsidRDefault="0049370F" w:rsidP="0049370F">
      <w:r>
        <w:t>• Installation of SAP BI</w:t>
      </w:r>
    </w:p>
    <w:p w:rsidR="0049370F" w:rsidRDefault="0049370F" w:rsidP="0049370F">
      <w:r>
        <w:t>• Integration with existing SAP ERP and Legacy System</w:t>
      </w:r>
    </w:p>
    <w:p w:rsidR="0049370F" w:rsidRPr="00A65D5A" w:rsidRDefault="0049370F" w:rsidP="0049370F">
      <w:pPr>
        <w:rPr>
          <w:b/>
        </w:rPr>
      </w:pPr>
      <w:r w:rsidRPr="00A65D5A">
        <w:rPr>
          <w:b/>
        </w:rPr>
        <w:t>Implementation timeframe: 8 weeks</w:t>
      </w:r>
    </w:p>
    <w:p w:rsidR="0049370F" w:rsidRDefault="0049370F" w:rsidP="0049370F">
      <w:r>
        <w:t>GET MORE DETAILS (button)</w:t>
      </w:r>
    </w:p>
    <w:p w:rsidR="0049370F" w:rsidRPr="000D3433" w:rsidRDefault="0049370F" w:rsidP="0049370F">
      <w:pPr>
        <w:rPr>
          <w:color w:val="808080" w:themeColor="background1" w:themeShade="80"/>
          <w:sz w:val="20"/>
        </w:rPr>
      </w:pPr>
      <w:r w:rsidRPr="000D3433">
        <w:rPr>
          <w:color w:val="808080" w:themeColor="background1" w:themeShade="80"/>
          <w:sz w:val="20"/>
        </w:rPr>
        <w:t>*Terms and Conditions Apply</w:t>
      </w:r>
    </w:p>
    <w:p w:rsidR="0049370F" w:rsidRDefault="0049370F" w:rsidP="0049370F"/>
    <w:p w:rsidR="0049370F" w:rsidRDefault="0049370F" w:rsidP="0049370F">
      <w:r w:rsidRPr="001B1C14">
        <w:rPr>
          <w:highlight w:val="yellow"/>
        </w:rPr>
        <w:t>Tile 1 – Details</w:t>
      </w:r>
    </w:p>
    <w:p w:rsidR="0049370F" w:rsidRDefault="0049370F" w:rsidP="0049370F">
      <w:r w:rsidRPr="00AF3043">
        <w:rPr>
          <w:sz w:val="32"/>
        </w:rPr>
        <w:t>Maximize the value of your business information.</w:t>
      </w:r>
      <w:r w:rsidRPr="00AF3043">
        <w:rPr>
          <w:sz w:val="32"/>
        </w:rPr>
        <w:br/>
      </w:r>
      <w:r>
        <w:t>(</w:t>
      </w:r>
      <w:proofErr w:type="spellStart"/>
      <w:r>
        <w:t>Yash</w:t>
      </w:r>
      <w:proofErr w:type="spellEnd"/>
      <w:r>
        <w:t xml:space="preserve"> Logo)</w:t>
      </w:r>
    </w:p>
    <w:p w:rsidR="0049370F" w:rsidRDefault="0049370F" w:rsidP="0049370F">
      <w:r>
        <w:t>(Offer snapshot section)</w:t>
      </w:r>
    </w:p>
    <w:p w:rsidR="0049370F" w:rsidRPr="00C12AC1" w:rsidRDefault="0049370F" w:rsidP="0049370F">
      <w:pPr>
        <w:rPr>
          <w:b/>
        </w:rPr>
      </w:pPr>
      <w:r>
        <w:rPr>
          <w:b/>
        </w:rPr>
        <w:t>How you can benefit</w:t>
      </w:r>
    </w:p>
    <w:p w:rsidR="0049370F" w:rsidRDefault="0049370F" w:rsidP="0049370F">
      <w:r>
        <w:t>• Improve business processes, discover new opportunities and surpass competition</w:t>
      </w:r>
    </w:p>
    <w:p w:rsidR="0049370F" w:rsidRDefault="0049370F" w:rsidP="0049370F">
      <w:r>
        <w:t xml:space="preserve">• Solution Functionality – Flexible query, reporting and analysis, stunning dashboards &amp; Visualization, powerful data integration &amp; data quality management </w:t>
      </w:r>
    </w:p>
    <w:p w:rsidR="0049370F" w:rsidRPr="00C12AC1" w:rsidRDefault="0049370F" w:rsidP="0049370F">
      <w:pPr>
        <w:rPr>
          <w:b/>
        </w:rPr>
      </w:pPr>
      <w:r>
        <w:rPr>
          <w:b/>
        </w:rPr>
        <w:t>Why YASH Technologies</w:t>
      </w:r>
    </w:p>
    <w:p w:rsidR="0049370F" w:rsidRDefault="0049370F" w:rsidP="0049370F">
      <w:r>
        <w:t>• SEI CMMI (Level 3) and ISO certified company</w:t>
      </w:r>
    </w:p>
    <w:p w:rsidR="0049370F" w:rsidRDefault="0049370F" w:rsidP="0049370F">
      <w:r>
        <w:t>• Focus on customer success</w:t>
      </w:r>
    </w:p>
    <w:p w:rsidR="0049370F" w:rsidRDefault="0049370F" w:rsidP="0049370F">
      <w:r>
        <w:t>• Flexible delivery model drives performance and business value throughout a customer’s enterprise</w:t>
      </w:r>
    </w:p>
    <w:p w:rsidR="0049370F" w:rsidRDefault="0049370F" w:rsidP="0049370F">
      <w:r>
        <w:t>• Service approach incorporates a holistic view of our customers that extends beyond delivery</w:t>
      </w:r>
    </w:p>
    <w:p w:rsidR="0049370F" w:rsidRPr="001B1C14" w:rsidRDefault="0049370F" w:rsidP="0049370F">
      <w:pPr>
        <w:rPr>
          <w:b/>
          <w:sz w:val="20"/>
        </w:rPr>
      </w:pPr>
      <w:r w:rsidRPr="001B1C14">
        <w:rPr>
          <w:b/>
          <w:sz w:val="20"/>
        </w:rPr>
        <w:t>Pre- requisites:</w:t>
      </w:r>
    </w:p>
    <w:p w:rsidR="0049370F" w:rsidRPr="001B1C14" w:rsidRDefault="0049370F" w:rsidP="0049370F">
      <w:pPr>
        <w:rPr>
          <w:sz w:val="20"/>
        </w:rPr>
      </w:pPr>
      <w:r w:rsidRPr="001B1C14">
        <w:rPr>
          <w:sz w:val="20"/>
        </w:rPr>
        <w:t>• SAP ECC EHP 4</w:t>
      </w:r>
    </w:p>
    <w:p w:rsidR="0049370F" w:rsidRPr="001B1C14" w:rsidRDefault="0049370F" w:rsidP="0049370F">
      <w:pPr>
        <w:rPr>
          <w:sz w:val="20"/>
        </w:rPr>
      </w:pPr>
      <w:r w:rsidRPr="001B1C14">
        <w:rPr>
          <w:sz w:val="20"/>
        </w:rPr>
        <w:t>• SAP ERP and Flat file is considered as source file.</w:t>
      </w:r>
    </w:p>
    <w:p w:rsidR="0049370F" w:rsidRDefault="0049370F" w:rsidP="0049370F">
      <w:pPr>
        <w:rPr>
          <w:sz w:val="20"/>
        </w:rPr>
      </w:pPr>
      <w:r w:rsidRPr="001B1C14">
        <w:rPr>
          <w:sz w:val="20"/>
        </w:rPr>
        <w:t>• Hardware for BI implementation should be procured</w:t>
      </w:r>
    </w:p>
    <w:p w:rsidR="0049370F" w:rsidRPr="000D3433" w:rsidRDefault="0049370F" w:rsidP="0049370F">
      <w:pPr>
        <w:rPr>
          <w:color w:val="808080" w:themeColor="background1" w:themeShade="80"/>
        </w:rPr>
      </w:pPr>
      <w:r w:rsidRPr="000D3433">
        <w:rPr>
          <w:color w:val="808080" w:themeColor="background1" w:themeShade="80"/>
          <w:sz w:val="20"/>
        </w:rPr>
        <w:t>*Offer available in North, South, and West India</w:t>
      </w:r>
      <w:r w:rsidRPr="000D3433">
        <w:rPr>
          <w:color w:val="808080" w:themeColor="background1" w:themeShade="80"/>
          <w:sz w:val="20"/>
        </w:rPr>
        <w:br/>
        <w:t>*Terms and conditions apply</w:t>
      </w:r>
    </w:p>
    <w:p w:rsidR="0049370F" w:rsidRDefault="0049370F" w:rsidP="0049370F">
      <w:r>
        <w:t>Reference Customers</w:t>
      </w:r>
      <w:r>
        <w:tab/>
        <w:t>|</w:t>
      </w:r>
      <w:r>
        <w:tab/>
        <w:t>Watch Demo</w:t>
      </w:r>
    </w:p>
    <w:p w:rsidR="0049370F" w:rsidRDefault="0049370F" w:rsidP="0049370F">
      <w:r w:rsidRPr="001B1C14">
        <w:rPr>
          <w:b/>
        </w:rPr>
        <w:t xml:space="preserve">Package available at INR 23.99 </w:t>
      </w:r>
      <w:proofErr w:type="spellStart"/>
      <w:r w:rsidRPr="001B1C14">
        <w:rPr>
          <w:b/>
        </w:rPr>
        <w:t>Lakhs</w:t>
      </w:r>
      <w:proofErr w:type="spellEnd"/>
      <w:r w:rsidRPr="001B1C14">
        <w:rPr>
          <w:b/>
        </w:rPr>
        <w:t xml:space="preserve"> only</w:t>
      </w:r>
      <w:r w:rsidRPr="001B1C14">
        <w:rPr>
          <w:b/>
        </w:rPr>
        <w:br/>
      </w:r>
      <w:r>
        <w:t>REQUEST FOR A QUOTE (button)</w:t>
      </w:r>
    </w:p>
    <w:p w:rsidR="0049370F" w:rsidRPr="001B1C14" w:rsidRDefault="0049370F" w:rsidP="0049370F"/>
    <w:p w:rsidR="0049370F" w:rsidRDefault="0049370F" w:rsidP="0049370F">
      <w:r w:rsidRPr="00B3228F">
        <w:rPr>
          <w:highlight w:val="yellow"/>
        </w:rPr>
        <w:lastRenderedPageBreak/>
        <w:t>Tile 2</w:t>
      </w:r>
    </w:p>
    <w:p w:rsidR="0049370F" w:rsidRDefault="0049370F" w:rsidP="0049370F">
      <w:r w:rsidRPr="00A65D5A">
        <w:rPr>
          <w:sz w:val="32"/>
        </w:rPr>
        <w:t>Harness collective insight into business data</w:t>
      </w:r>
    </w:p>
    <w:p w:rsidR="0049370F" w:rsidRDefault="0049370F" w:rsidP="0049370F">
      <w:r w:rsidRPr="00A65D5A">
        <w:t>(JKT Logo)</w:t>
      </w:r>
    </w:p>
    <w:p w:rsidR="0049370F" w:rsidRPr="00AF3043" w:rsidRDefault="0049370F" w:rsidP="0049370F">
      <w:pPr>
        <w:rPr>
          <w:sz w:val="28"/>
        </w:rPr>
      </w:pPr>
      <w:r w:rsidRPr="00AF3043">
        <w:rPr>
          <w:b/>
          <w:sz w:val="28"/>
        </w:rPr>
        <w:t>Offer snapshot</w:t>
      </w:r>
    </w:p>
    <w:p w:rsidR="0049370F" w:rsidRPr="001B1C14" w:rsidRDefault="0049370F" w:rsidP="0049370F">
      <w:pPr>
        <w:rPr>
          <w:u w:val="single"/>
        </w:rPr>
      </w:pPr>
      <w:r w:rsidRPr="001B1C14">
        <w:rPr>
          <w:u w:val="single"/>
        </w:rPr>
        <w:t>SAP Professional User licenses &amp; SAP Business Objects Business Intelligence (BI)</w:t>
      </w:r>
    </w:p>
    <w:p w:rsidR="0049370F" w:rsidRDefault="0049370F" w:rsidP="0049370F">
      <w:r>
        <w:t>• 10 SAP Professional User licenses</w:t>
      </w:r>
    </w:p>
    <w:p w:rsidR="0049370F" w:rsidRDefault="0049370F" w:rsidP="0049370F">
      <w:r>
        <w:t>• 10 SAP Business Objects BI (Edge Edition) licenses with data integration</w:t>
      </w:r>
    </w:p>
    <w:p w:rsidR="0049370F" w:rsidRPr="001B1C14" w:rsidRDefault="0049370F" w:rsidP="0049370F">
      <w:pPr>
        <w:rPr>
          <w:u w:val="single"/>
        </w:rPr>
      </w:pPr>
      <w:r w:rsidRPr="001B1C14">
        <w:rPr>
          <w:u w:val="single"/>
        </w:rPr>
        <w:t>Implementation Service will include</w:t>
      </w:r>
    </w:p>
    <w:p w:rsidR="0049370F" w:rsidRPr="00B3228F" w:rsidRDefault="0049370F" w:rsidP="0049370F">
      <w:r>
        <w:t xml:space="preserve">• </w:t>
      </w:r>
      <w:r w:rsidRPr="00B3228F">
        <w:t>Installation of BW &amp; BI</w:t>
      </w:r>
    </w:p>
    <w:p w:rsidR="0049370F" w:rsidRPr="00B3228F" w:rsidRDefault="0049370F" w:rsidP="0049370F">
      <w:r>
        <w:t xml:space="preserve">• </w:t>
      </w:r>
      <w:r w:rsidRPr="00B3228F">
        <w:t>Activate Standard BW content for MM, SD, FI, CO &amp; PP</w:t>
      </w:r>
    </w:p>
    <w:p w:rsidR="0049370F" w:rsidRPr="00B3228F" w:rsidRDefault="0049370F" w:rsidP="0049370F">
      <w:r>
        <w:t xml:space="preserve">• </w:t>
      </w:r>
      <w:r w:rsidRPr="00B3228F">
        <w:t>Deploy 2 Dashboards and 12 Crystal Reports</w:t>
      </w:r>
    </w:p>
    <w:p w:rsidR="0049370F" w:rsidRPr="00B3228F" w:rsidRDefault="0049370F" w:rsidP="0049370F">
      <w:r>
        <w:t xml:space="preserve">• </w:t>
      </w:r>
      <w:r w:rsidRPr="00B3228F">
        <w:t>Provide Standard BW reports and 14 Custom BW reports</w:t>
      </w:r>
    </w:p>
    <w:p w:rsidR="0049370F" w:rsidRDefault="0049370F" w:rsidP="0049370F">
      <w:r>
        <w:t xml:space="preserve">• </w:t>
      </w:r>
      <w:r w:rsidRPr="00B3228F">
        <w:t>User Training &amp; UAT</w:t>
      </w:r>
    </w:p>
    <w:p w:rsidR="0049370F" w:rsidRPr="00A65D5A" w:rsidRDefault="0049370F" w:rsidP="0049370F">
      <w:pPr>
        <w:rPr>
          <w:b/>
        </w:rPr>
      </w:pPr>
      <w:r w:rsidRPr="00A65D5A">
        <w:rPr>
          <w:b/>
        </w:rPr>
        <w:t xml:space="preserve">Implementation timeframe: </w:t>
      </w:r>
      <w:r>
        <w:rPr>
          <w:b/>
        </w:rPr>
        <w:t>3 months</w:t>
      </w:r>
    </w:p>
    <w:p w:rsidR="0049370F" w:rsidRDefault="0049370F" w:rsidP="0049370F">
      <w:r>
        <w:t>GET MORE DETAILS (button)</w:t>
      </w:r>
    </w:p>
    <w:p w:rsidR="0049370F" w:rsidRPr="000D3433" w:rsidRDefault="0049370F" w:rsidP="0049370F">
      <w:pPr>
        <w:rPr>
          <w:color w:val="808080" w:themeColor="background1" w:themeShade="80"/>
          <w:sz w:val="20"/>
        </w:rPr>
      </w:pPr>
      <w:r w:rsidRPr="000D3433">
        <w:rPr>
          <w:color w:val="808080" w:themeColor="background1" w:themeShade="80"/>
          <w:sz w:val="20"/>
        </w:rPr>
        <w:t>*Terms and Conditions Apply</w:t>
      </w:r>
    </w:p>
    <w:p w:rsidR="0049370F" w:rsidRDefault="0049370F" w:rsidP="0049370F">
      <w:r>
        <w:br/>
      </w:r>
      <w:r w:rsidRPr="00B3228F">
        <w:rPr>
          <w:highlight w:val="yellow"/>
        </w:rPr>
        <w:t xml:space="preserve">Tile 2 </w:t>
      </w:r>
      <w:r>
        <w:rPr>
          <w:highlight w:val="yellow"/>
        </w:rPr>
        <w:t>–</w:t>
      </w:r>
      <w:r w:rsidRPr="00B3228F">
        <w:rPr>
          <w:highlight w:val="yellow"/>
        </w:rPr>
        <w:t xml:space="preserve"> details</w:t>
      </w:r>
    </w:p>
    <w:p w:rsidR="0049370F" w:rsidRDefault="0049370F" w:rsidP="0049370F">
      <w:r w:rsidRPr="00A65D5A">
        <w:rPr>
          <w:sz w:val="32"/>
        </w:rPr>
        <w:t>Harness collective insight into business data</w:t>
      </w:r>
    </w:p>
    <w:p w:rsidR="0049370F" w:rsidRPr="00C12AC1" w:rsidRDefault="0049370F" w:rsidP="0049370F">
      <w:pPr>
        <w:rPr>
          <w:b/>
        </w:rPr>
      </w:pPr>
      <w:r>
        <w:rPr>
          <w:b/>
        </w:rPr>
        <w:t>How you can benefit</w:t>
      </w:r>
    </w:p>
    <w:p w:rsidR="0049370F" w:rsidRPr="00B3228F" w:rsidRDefault="0049370F" w:rsidP="0049370F">
      <w:r>
        <w:t xml:space="preserve">• </w:t>
      </w:r>
      <w:r w:rsidRPr="00B3228F">
        <w:t>Faster ROI</w:t>
      </w:r>
    </w:p>
    <w:p w:rsidR="0049370F" w:rsidRPr="00B3228F" w:rsidRDefault="0049370F" w:rsidP="0049370F">
      <w:r>
        <w:t xml:space="preserve">• </w:t>
      </w:r>
      <w:r w:rsidRPr="00B3228F">
        <w:t>Executive dashboards which act as factual cushion to one’s intuitive decision making process</w:t>
      </w:r>
    </w:p>
    <w:p w:rsidR="0049370F" w:rsidRPr="00B3228F" w:rsidRDefault="0049370F" w:rsidP="0049370F">
      <w:r>
        <w:t xml:space="preserve">• </w:t>
      </w:r>
      <w:r w:rsidRPr="00B3228F">
        <w:t xml:space="preserve">CEO Dashboards consists </w:t>
      </w:r>
      <w:proofErr w:type="gramStart"/>
      <w:r w:rsidRPr="00B3228F">
        <w:t>of  Sales</w:t>
      </w:r>
      <w:proofErr w:type="gramEnd"/>
      <w:r w:rsidRPr="00B3228F">
        <w:t>, Collection, Outstanding, Inventory level against Norms, Stock Aging</w:t>
      </w:r>
    </w:p>
    <w:p w:rsidR="0049370F" w:rsidRDefault="0049370F" w:rsidP="0049370F">
      <w:r>
        <w:t xml:space="preserve">• </w:t>
      </w:r>
      <w:r w:rsidRPr="00B3228F">
        <w:t xml:space="preserve">CFO Dashboard consists </w:t>
      </w:r>
      <w:proofErr w:type="gramStart"/>
      <w:r w:rsidRPr="00B3228F">
        <w:t>of  P</w:t>
      </w:r>
      <w:proofErr w:type="gramEnd"/>
      <w:r w:rsidRPr="00B3228F">
        <w:t xml:space="preserve"> &amp; L, Cash Flow, Expenses Budget </w:t>
      </w:r>
      <w:proofErr w:type="spellStart"/>
      <w:r w:rsidRPr="00B3228F">
        <w:t>vs</w:t>
      </w:r>
      <w:proofErr w:type="spellEnd"/>
      <w:r w:rsidRPr="00B3228F">
        <w:t xml:space="preserve"> Actual, Gross Profit Report</w:t>
      </w:r>
    </w:p>
    <w:p w:rsidR="0049370F" w:rsidRPr="00C12AC1" w:rsidRDefault="0049370F" w:rsidP="0049370F">
      <w:pPr>
        <w:rPr>
          <w:b/>
        </w:rPr>
      </w:pPr>
      <w:r>
        <w:rPr>
          <w:b/>
        </w:rPr>
        <w:t>Why JKT</w:t>
      </w:r>
    </w:p>
    <w:p w:rsidR="0049370F" w:rsidRPr="00B3228F" w:rsidRDefault="0049370F" w:rsidP="0049370F">
      <w:r>
        <w:t xml:space="preserve">• </w:t>
      </w:r>
      <w:r w:rsidRPr="00B3228F">
        <w:t>Each service is enriched by JKT’s framework culled out of deep field experience</w:t>
      </w:r>
    </w:p>
    <w:p w:rsidR="0049370F" w:rsidRDefault="0049370F" w:rsidP="0049370F">
      <w:r>
        <w:t xml:space="preserve">• </w:t>
      </w:r>
      <w:r w:rsidRPr="00B3228F">
        <w:t>JKT has developed Industry specific frameworks and can have a look at typical reports before taking a decision to buy</w:t>
      </w:r>
    </w:p>
    <w:p w:rsidR="0049370F" w:rsidRPr="001B1C14" w:rsidRDefault="0049370F" w:rsidP="0049370F">
      <w:pPr>
        <w:rPr>
          <w:b/>
          <w:sz w:val="20"/>
        </w:rPr>
      </w:pPr>
      <w:r w:rsidRPr="001B1C14">
        <w:rPr>
          <w:b/>
          <w:sz w:val="20"/>
        </w:rPr>
        <w:lastRenderedPageBreak/>
        <w:t>Pre- requisites:</w:t>
      </w:r>
    </w:p>
    <w:p w:rsidR="0049370F" w:rsidRDefault="0049370F" w:rsidP="0049370F">
      <w:pPr>
        <w:rPr>
          <w:sz w:val="20"/>
        </w:rPr>
      </w:pPr>
      <w:r w:rsidRPr="001B1C14">
        <w:rPr>
          <w:sz w:val="20"/>
        </w:rPr>
        <w:t xml:space="preserve">• SAP ECC </w:t>
      </w:r>
      <w:r>
        <w:rPr>
          <w:sz w:val="20"/>
        </w:rPr>
        <w:t>6.0</w:t>
      </w:r>
    </w:p>
    <w:p w:rsidR="0049370F" w:rsidRPr="000D3433" w:rsidRDefault="0049370F" w:rsidP="0049370F">
      <w:pPr>
        <w:rPr>
          <w:color w:val="808080" w:themeColor="background1" w:themeShade="80"/>
        </w:rPr>
      </w:pPr>
      <w:r w:rsidRPr="000D3433">
        <w:rPr>
          <w:color w:val="808080" w:themeColor="background1" w:themeShade="80"/>
          <w:sz w:val="20"/>
        </w:rPr>
        <w:t xml:space="preserve">*Offer available in </w:t>
      </w:r>
      <w:proofErr w:type="spellStart"/>
      <w:r>
        <w:rPr>
          <w:color w:val="808080" w:themeColor="background1" w:themeShade="80"/>
          <w:sz w:val="20"/>
        </w:rPr>
        <w:t>xxxxxxx</w:t>
      </w:r>
      <w:proofErr w:type="spellEnd"/>
      <w:r>
        <w:rPr>
          <w:color w:val="808080" w:themeColor="background1" w:themeShade="80"/>
          <w:sz w:val="20"/>
        </w:rPr>
        <w:t xml:space="preserve">, </w:t>
      </w:r>
      <w:proofErr w:type="spellStart"/>
      <w:r>
        <w:rPr>
          <w:color w:val="808080" w:themeColor="background1" w:themeShade="80"/>
          <w:sz w:val="20"/>
        </w:rPr>
        <w:t>xxxxxxxxxxxxx</w:t>
      </w:r>
      <w:proofErr w:type="spellEnd"/>
      <w:r w:rsidRPr="000D3433">
        <w:rPr>
          <w:color w:val="808080" w:themeColor="background1" w:themeShade="80"/>
          <w:sz w:val="20"/>
        </w:rPr>
        <w:br/>
        <w:t>*Terms and conditions apply</w:t>
      </w:r>
    </w:p>
    <w:p w:rsidR="0049370F" w:rsidRDefault="0049370F" w:rsidP="0049370F">
      <w:r>
        <w:t>Reference Customers</w:t>
      </w:r>
      <w:r>
        <w:tab/>
        <w:t>|</w:t>
      </w:r>
      <w:r>
        <w:tab/>
        <w:t>More about JKT</w:t>
      </w:r>
    </w:p>
    <w:p w:rsidR="0049370F" w:rsidRDefault="0049370F" w:rsidP="0049370F">
      <w:r w:rsidRPr="001B1C14">
        <w:rPr>
          <w:b/>
        </w:rPr>
        <w:t xml:space="preserve">Package available at INR </w:t>
      </w:r>
      <w:r>
        <w:rPr>
          <w:b/>
        </w:rPr>
        <w:t>000000</w:t>
      </w:r>
      <w:r w:rsidRPr="001B1C14">
        <w:rPr>
          <w:b/>
        </w:rPr>
        <w:t xml:space="preserve"> only</w:t>
      </w:r>
      <w:r w:rsidRPr="001B1C14">
        <w:rPr>
          <w:b/>
        </w:rPr>
        <w:br/>
      </w:r>
      <w:r>
        <w:t>REQUEST FOR A QUOTE (button)</w:t>
      </w:r>
    </w:p>
    <w:p w:rsidR="0049370F" w:rsidRDefault="0049370F" w:rsidP="0049370F"/>
    <w:p w:rsidR="0049370F" w:rsidRPr="00FB6F92" w:rsidRDefault="0049370F" w:rsidP="0049370F">
      <w:pPr>
        <w:rPr>
          <w:highlight w:val="yellow"/>
        </w:rPr>
      </w:pPr>
      <w:r w:rsidRPr="00FB6F92">
        <w:rPr>
          <w:highlight w:val="yellow"/>
        </w:rPr>
        <w:t>Tile 3</w:t>
      </w:r>
    </w:p>
    <w:p w:rsidR="0049370F" w:rsidRDefault="0049370F" w:rsidP="0049370F">
      <w:r w:rsidRPr="00FB6F92">
        <w:rPr>
          <w:highlight w:val="yellow"/>
        </w:rPr>
        <w:t>Dummy content for now</w:t>
      </w:r>
    </w:p>
    <w:p w:rsidR="0049370F" w:rsidRPr="00FB6F92" w:rsidRDefault="0049370F" w:rsidP="0049370F">
      <w:pPr>
        <w:rPr>
          <w:highlight w:val="yellow"/>
        </w:rPr>
      </w:pPr>
      <w:r w:rsidRPr="00FB6F92">
        <w:rPr>
          <w:highlight w:val="yellow"/>
        </w:rPr>
        <w:t>Tile 3 – details</w:t>
      </w:r>
    </w:p>
    <w:p w:rsidR="0049370F" w:rsidRDefault="0049370F" w:rsidP="0049370F">
      <w:r w:rsidRPr="00FB6F92">
        <w:rPr>
          <w:highlight w:val="yellow"/>
        </w:rPr>
        <w:t>Dummy content for now</w:t>
      </w:r>
    </w:p>
    <w:p w:rsidR="0049370F" w:rsidRDefault="0049370F" w:rsidP="0049370F"/>
    <w:p w:rsidR="0049370F" w:rsidRDefault="0049370F" w:rsidP="0049370F">
      <w:r>
        <w:t>Tile 4</w:t>
      </w:r>
    </w:p>
    <w:p w:rsidR="0049370F" w:rsidRDefault="0049370F" w:rsidP="0049370F"/>
    <w:p w:rsidR="0049370F" w:rsidRDefault="0049370F" w:rsidP="0049370F"/>
    <w:p w:rsidR="0049370F" w:rsidRPr="00AF3043" w:rsidRDefault="0049370F" w:rsidP="0049370F"/>
    <w:p w:rsidR="0049370F" w:rsidRDefault="0049370F" w:rsidP="0049370F"/>
    <w:p w:rsidR="0049370F" w:rsidRDefault="0049370F" w:rsidP="0049370F"/>
    <w:p w:rsidR="00B45BF0" w:rsidRPr="0049370F" w:rsidRDefault="00B45BF0" w:rsidP="0049370F">
      <w:bookmarkStart w:id="0" w:name="_GoBack"/>
      <w:bookmarkEnd w:id="0"/>
    </w:p>
    <w:sectPr w:rsidR="00B45BF0" w:rsidRPr="0049370F" w:rsidSect="0025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074"/>
    <w:rsid w:val="000B5659"/>
    <w:rsid w:val="000E18D3"/>
    <w:rsid w:val="001B1C14"/>
    <w:rsid w:val="00254659"/>
    <w:rsid w:val="003C59B5"/>
    <w:rsid w:val="00410D69"/>
    <w:rsid w:val="004770F6"/>
    <w:rsid w:val="0049370F"/>
    <w:rsid w:val="007A1FC9"/>
    <w:rsid w:val="00AF3043"/>
    <w:rsid w:val="00B34074"/>
    <w:rsid w:val="00B45BF0"/>
    <w:rsid w:val="00C1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 Menon</dc:creator>
  <cp:lastModifiedBy>PV Prashanth</cp:lastModifiedBy>
  <cp:revision>2</cp:revision>
  <dcterms:created xsi:type="dcterms:W3CDTF">2014-11-18T10:33:00Z</dcterms:created>
  <dcterms:modified xsi:type="dcterms:W3CDTF">2014-11-18T10:33:00Z</dcterms:modified>
</cp:coreProperties>
</file>